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C4" w:rsidRDefault="00C65BC4" w:rsidP="00C65BC4">
      <w:pPr>
        <w:rPr>
          <w:rFonts w:asciiTheme="minorEastAsia" w:hAnsiTheme="minorEastAsia"/>
          <w:sz w:val="24"/>
          <w:szCs w:val="24"/>
        </w:rPr>
      </w:pPr>
      <w:r>
        <w:rPr>
          <w:rFonts w:asciiTheme="minorEastAsia" w:hAnsiTheme="minorEastAsia" w:hint="eastAsia"/>
          <w:sz w:val="24"/>
          <w:szCs w:val="24"/>
        </w:rPr>
        <w:t>３０議案に</w:t>
      </w:r>
      <w:r>
        <w:rPr>
          <w:rFonts w:asciiTheme="minorEastAsia" w:hAnsiTheme="minorEastAsia"/>
          <w:sz w:val="24"/>
          <w:szCs w:val="24"/>
        </w:rPr>
        <w:t>対する反対</w:t>
      </w:r>
      <w:r>
        <w:rPr>
          <w:rFonts w:asciiTheme="minorEastAsia" w:hAnsiTheme="minorEastAsia" w:hint="eastAsia"/>
          <w:sz w:val="24"/>
          <w:szCs w:val="24"/>
        </w:rPr>
        <w:t>討論</w:t>
      </w:r>
    </w:p>
    <w:p w:rsidR="00C65BC4" w:rsidRDefault="00C65BC4" w:rsidP="00C65BC4">
      <w:pPr>
        <w:ind w:firstLineChars="100" w:firstLine="240"/>
        <w:rPr>
          <w:rFonts w:asciiTheme="minorEastAsia" w:hAnsiTheme="minorEastAsia"/>
          <w:sz w:val="24"/>
          <w:szCs w:val="24"/>
        </w:rPr>
      </w:pPr>
    </w:p>
    <w:p w:rsidR="00D81EBF" w:rsidRDefault="00C65BC4" w:rsidP="00C65BC4">
      <w:pPr>
        <w:ind w:firstLineChars="100" w:firstLine="240"/>
        <w:rPr>
          <w:rFonts w:asciiTheme="minorEastAsia" w:hAnsiTheme="minorEastAsia" w:cs="ＭＳ 明朝"/>
          <w:sz w:val="24"/>
          <w:szCs w:val="24"/>
        </w:rPr>
      </w:pPr>
      <w:r>
        <w:rPr>
          <w:rFonts w:asciiTheme="minorEastAsia" w:hAnsiTheme="minorEastAsia" w:hint="eastAsia"/>
          <w:sz w:val="24"/>
          <w:szCs w:val="24"/>
        </w:rPr>
        <w:t>日本共産党</w:t>
      </w:r>
      <w:r>
        <w:rPr>
          <w:rFonts w:asciiTheme="minorEastAsia" w:hAnsiTheme="minorEastAsia"/>
          <w:sz w:val="24"/>
          <w:szCs w:val="24"/>
        </w:rPr>
        <w:t>宇治市会議員団を代表して</w:t>
      </w:r>
      <w:r>
        <w:rPr>
          <w:rFonts w:asciiTheme="minorEastAsia" w:hAnsiTheme="minorEastAsia" w:hint="eastAsia"/>
          <w:sz w:val="24"/>
          <w:szCs w:val="24"/>
        </w:rPr>
        <w:t>、</w:t>
      </w:r>
      <w:r w:rsidRPr="009C7BC8">
        <w:rPr>
          <w:rFonts w:asciiTheme="minorEastAsia" w:hAnsiTheme="minorEastAsia" w:hint="eastAsia"/>
          <w:sz w:val="24"/>
          <w:szCs w:val="24"/>
        </w:rPr>
        <w:t>議案第3号「平成30</w:t>
      </w:r>
      <w:r>
        <w:rPr>
          <w:rFonts w:asciiTheme="minorEastAsia" w:hAnsiTheme="minorEastAsia" w:hint="eastAsia"/>
          <w:sz w:val="24"/>
          <w:szCs w:val="24"/>
        </w:rPr>
        <w:t>年度</w:t>
      </w:r>
      <w:r w:rsidRPr="009C7BC8">
        <w:rPr>
          <w:rFonts w:asciiTheme="minorEastAsia" w:hAnsiTheme="minorEastAsia" w:hint="eastAsia"/>
          <w:sz w:val="24"/>
          <w:szCs w:val="24"/>
        </w:rPr>
        <w:t>国民健康保険事業特別会計予算」、議案第4号「</w:t>
      </w:r>
      <w:r>
        <w:rPr>
          <w:rFonts w:asciiTheme="minorEastAsia" w:hAnsiTheme="minorEastAsia" w:hint="eastAsia"/>
          <w:sz w:val="24"/>
          <w:szCs w:val="24"/>
        </w:rPr>
        <w:t>平成３０年度</w:t>
      </w:r>
      <w:r w:rsidRPr="009C7BC8">
        <w:rPr>
          <w:rFonts w:asciiTheme="minorEastAsia" w:hAnsiTheme="minorEastAsia" w:hint="eastAsia"/>
          <w:sz w:val="24"/>
          <w:szCs w:val="24"/>
        </w:rPr>
        <w:t>後期高齢者医療事業特別会計予算」、議案第5号</w:t>
      </w:r>
      <w:r>
        <w:rPr>
          <w:rFonts w:asciiTheme="minorEastAsia" w:hAnsiTheme="minorEastAsia" w:hint="eastAsia"/>
          <w:sz w:val="24"/>
          <w:szCs w:val="24"/>
        </w:rPr>
        <w:t>「平成３０年度</w:t>
      </w:r>
      <w:r w:rsidRPr="009C7BC8">
        <w:rPr>
          <w:rFonts w:asciiTheme="minorEastAsia" w:hAnsiTheme="minorEastAsia" w:hint="eastAsia"/>
          <w:sz w:val="24"/>
          <w:szCs w:val="24"/>
        </w:rPr>
        <w:t>介護保険事業特別会計予算」、</w:t>
      </w:r>
      <w:r>
        <w:rPr>
          <w:rFonts w:asciiTheme="minorEastAsia" w:hAnsiTheme="minorEastAsia" w:hint="eastAsia"/>
          <w:sz w:val="24"/>
          <w:szCs w:val="24"/>
        </w:rPr>
        <w:t>および、</w:t>
      </w:r>
      <w:r w:rsidRPr="009C7BC8">
        <w:rPr>
          <w:rFonts w:asciiTheme="minorEastAsia" w:hAnsiTheme="minorEastAsia" w:hint="eastAsia"/>
          <w:sz w:val="24"/>
          <w:szCs w:val="24"/>
        </w:rPr>
        <w:t>議案第9</w:t>
      </w:r>
      <w:r>
        <w:rPr>
          <w:rFonts w:asciiTheme="minorEastAsia" w:hAnsiTheme="minorEastAsia" w:hint="eastAsia"/>
          <w:sz w:val="24"/>
          <w:szCs w:val="24"/>
        </w:rPr>
        <w:t>号「市外税収入金を期限内に完納しない場合における徴収条例の一部改正</w:t>
      </w:r>
      <w:r w:rsidRPr="009C7BC8">
        <w:rPr>
          <w:rFonts w:asciiTheme="minorEastAsia" w:hAnsiTheme="minorEastAsia" w:hint="eastAsia"/>
          <w:sz w:val="24"/>
          <w:szCs w:val="24"/>
        </w:rPr>
        <w:t>」、議案第11</w:t>
      </w:r>
      <w:r>
        <w:rPr>
          <w:rFonts w:asciiTheme="minorEastAsia" w:hAnsiTheme="minorEastAsia" w:hint="eastAsia"/>
          <w:sz w:val="24"/>
          <w:szCs w:val="24"/>
        </w:rPr>
        <w:t>号「宇治市市税条例の一部改正</w:t>
      </w:r>
      <w:r w:rsidRPr="009C7BC8">
        <w:rPr>
          <w:rFonts w:asciiTheme="minorEastAsia" w:hAnsiTheme="minorEastAsia" w:hint="eastAsia"/>
          <w:sz w:val="24"/>
          <w:szCs w:val="24"/>
        </w:rPr>
        <w:t>」、議案14</w:t>
      </w:r>
      <w:r>
        <w:rPr>
          <w:rFonts w:asciiTheme="minorEastAsia" w:hAnsiTheme="minorEastAsia" w:hint="eastAsia"/>
          <w:sz w:val="24"/>
          <w:szCs w:val="24"/>
        </w:rPr>
        <w:t>号「宇治市文化会館条例の一部改正」</w:t>
      </w:r>
      <w:r w:rsidRPr="009C7BC8">
        <w:rPr>
          <w:rFonts w:asciiTheme="minorEastAsia" w:hAnsiTheme="minorEastAsia" w:hint="eastAsia"/>
          <w:sz w:val="24"/>
          <w:szCs w:val="24"/>
        </w:rPr>
        <w:t>、議案第15</w:t>
      </w:r>
      <w:r>
        <w:rPr>
          <w:rFonts w:asciiTheme="minorEastAsia" w:hAnsiTheme="minorEastAsia" w:hint="eastAsia"/>
          <w:sz w:val="24"/>
          <w:szCs w:val="24"/>
        </w:rPr>
        <w:t>号「宇治市コミュニティセンター条例の一部改正</w:t>
      </w:r>
      <w:r w:rsidRPr="009C7BC8">
        <w:rPr>
          <w:rFonts w:asciiTheme="minorEastAsia" w:hAnsiTheme="minorEastAsia" w:hint="eastAsia"/>
          <w:sz w:val="24"/>
          <w:szCs w:val="24"/>
        </w:rPr>
        <w:t>」、議案第16</w:t>
      </w:r>
      <w:r>
        <w:rPr>
          <w:rFonts w:asciiTheme="minorEastAsia" w:hAnsiTheme="minorEastAsia" w:hint="eastAsia"/>
          <w:sz w:val="24"/>
          <w:szCs w:val="24"/>
        </w:rPr>
        <w:t>号「宇治市産業会館条例の一部改正</w:t>
      </w:r>
      <w:r w:rsidRPr="009C7BC8">
        <w:rPr>
          <w:rFonts w:asciiTheme="minorEastAsia" w:hAnsiTheme="minorEastAsia" w:hint="eastAsia"/>
          <w:sz w:val="24"/>
          <w:szCs w:val="24"/>
        </w:rPr>
        <w:t>」、議案第18</w:t>
      </w:r>
      <w:r>
        <w:rPr>
          <w:rFonts w:asciiTheme="minorEastAsia" w:hAnsiTheme="minorEastAsia" w:hint="eastAsia"/>
          <w:sz w:val="24"/>
          <w:szCs w:val="24"/>
        </w:rPr>
        <w:t>号「宇治市観光センター条例の一部改正</w:t>
      </w:r>
      <w:r w:rsidRPr="009C7BC8">
        <w:rPr>
          <w:rFonts w:asciiTheme="minorEastAsia" w:hAnsiTheme="minorEastAsia" w:hint="eastAsia"/>
          <w:sz w:val="24"/>
          <w:szCs w:val="24"/>
        </w:rPr>
        <w:t>」、議案第19</w:t>
      </w:r>
      <w:r>
        <w:rPr>
          <w:rFonts w:asciiTheme="minorEastAsia" w:hAnsiTheme="minorEastAsia" w:hint="eastAsia"/>
          <w:sz w:val="24"/>
          <w:szCs w:val="24"/>
        </w:rPr>
        <w:t>号「宇治市産業振興センター条例の一部改正</w:t>
      </w:r>
      <w:r w:rsidRPr="009C7BC8">
        <w:rPr>
          <w:rFonts w:asciiTheme="minorEastAsia" w:hAnsiTheme="minorEastAsia" w:hint="eastAsia"/>
          <w:sz w:val="24"/>
          <w:szCs w:val="24"/>
        </w:rPr>
        <w:t>」、議案第20</w:t>
      </w:r>
      <w:r>
        <w:rPr>
          <w:rFonts w:asciiTheme="minorEastAsia" w:hAnsiTheme="minorEastAsia" w:hint="eastAsia"/>
          <w:sz w:val="24"/>
          <w:szCs w:val="24"/>
        </w:rPr>
        <w:t>号「宇治市男女共同参画支援センター条例の一部改正</w:t>
      </w:r>
      <w:r w:rsidRPr="009C7BC8">
        <w:rPr>
          <w:rFonts w:asciiTheme="minorEastAsia" w:hAnsiTheme="minorEastAsia" w:hint="eastAsia"/>
          <w:sz w:val="24"/>
          <w:szCs w:val="24"/>
        </w:rPr>
        <w:t>」、議案第22号「宇</w:t>
      </w:r>
      <w:r>
        <w:rPr>
          <w:rFonts w:asciiTheme="minorEastAsia" w:hAnsiTheme="minorEastAsia" w:hint="eastAsia"/>
          <w:sz w:val="24"/>
          <w:szCs w:val="24"/>
        </w:rPr>
        <w:t>治市斎場条例の一部改正」</w:t>
      </w:r>
      <w:r w:rsidRPr="009C7BC8">
        <w:rPr>
          <w:rFonts w:asciiTheme="minorEastAsia" w:hAnsiTheme="minorEastAsia" w:hint="eastAsia"/>
          <w:sz w:val="24"/>
          <w:szCs w:val="24"/>
        </w:rPr>
        <w:t>、議案第23</w:t>
      </w:r>
      <w:r>
        <w:rPr>
          <w:rFonts w:asciiTheme="minorEastAsia" w:hAnsiTheme="minorEastAsia" w:hint="eastAsia"/>
          <w:sz w:val="24"/>
          <w:szCs w:val="24"/>
        </w:rPr>
        <w:t>号「宇治市廃棄物の減量及び適正処理等に関する条例の一部改正</w:t>
      </w:r>
      <w:r w:rsidRPr="009C7BC8">
        <w:rPr>
          <w:rFonts w:asciiTheme="minorEastAsia" w:hAnsiTheme="minorEastAsia" w:hint="eastAsia"/>
          <w:sz w:val="24"/>
          <w:szCs w:val="24"/>
        </w:rPr>
        <w:t>」、議案第24</w:t>
      </w:r>
      <w:r>
        <w:rPr>
          <w:rFonts w:asciiTheme="minorEastAsia" w:hAnsiTheme="minorEastAsia" w:hint="eastAsia"/>
          <w:sz w:val="24"/>
          <w:szCs w:val="24"/>
        </w:rPr>
        <w:t>号「宇治市道路占用料条例の一部改正</w:t>
      </w:r>
      <w:r w:rsidRPr="009C7BC8">
        <w:rPr>
          <w:rFonts w:asciiTheme="minorEastAsia" w:hAnsiTheme="minorEastAsia" w:hint="eastAsia"/>
          <w:sz w:val="24"/>
          <w:szCs w:val="24"/>
        </w:rPr>
        <w:t>」、議案第25</w:t>
      </w:r>
      <w:r>
        <w:rPr>
          <w:rFonts w:asciiTheme="minorEastAsia" w:hAnsiTheme="minorEastAsia" w:hint="eastAsia"/>
          <w:sz w:val="24"/>
          <w:szCs w:val="24"/>
        </w:rPr>
        <w:t>号「宇治市水路使用料条例の一部改正</w:t>
      </w:r>
      <w:r w:rsidRPr="009C7BC8">
        <w:rPr>
          <w:rFonts w:asciiTheme="minorEastAsia" w:hAnsiTheme="minorEastAsia" w:hint="eastAsia"/>
          <w:sz w:val="24"/>
          <w:szCs w:val="24"/>
        </w:rPr>
        <w:t>」、議案第26号「宇治市</w:t>
      </w:r>
      <w:r>
        <w:rPr>
          <w:rFonts w:asciiTheme="minorEastAsia" w:hAnsiTheme="minorEastAsia" w:cs="ＭＳ 明朝" w:hint="eastAsia"/>
          <w:sz w:val="24"/>
          <w:szCs w:val="24"/>
        </w:rPr>
        <w:t>都市公園条例の一部改正」</w:t>
      </w:r>
      <w:r w:rsidRPr="009C7BC8">
        <w:rPr>
          <w:rFonts w:asciiTheme="minorEastAsia" w:hAnsiTheme="minorEastAsia" w:cs="ＭＳ 明朝" w:hint="eastAsia"/>
          <w:sz w:val="24"/>
          <w:szCs w:val="24"/>
        </w:rPr>
        <w:t>、議案第27号「</w:t>
      </w:r>
      <w:r>
        <w:rPr>
          <w:rFonts w:asciiTheme="minorEastAsia" w:hAnsiTheme="minorEastAsia" w:cs="ＭＳ 明朝" w:hint="eastAsia"/>
          <w:sz w:val="24"/>
          <w:szCs w:val="24"/>
        </w:rPr>
        <w:t>宇治市屋外広告物条例の一部改正</w:t>
      </w:r>
      <w:r w:rsidRPr="009C7BC8">
        <w:rPr>
          <w:rFonts w:asciiTheme="minorEastAsia" w:hAnsiTheme="minorEastAsia" w:cs="ＭＳ 明朝" w:hint="eastAsia"/>
          <w:sz w:val="24"/>
          <w:szCs w:val="24"/>
        </w:rPr>
        <w:t>」、議案第28</w:t>
      </w:r>
      <w:r>
        <w:rPr>
          <w:rFonts w:asciiTheme="minorEastAsia" w:hAnsiTheme="minorEastAsia" w:cs="ＭＳ 明朝" w:hint="eastAsia"/>
          <w:sz w:val="24"/>
          <w:szCs w:val="24"/>
        </w:rPr>
        <w:t>号「宇治市自転車等駐車場条例の一部改正」、</w:t>
      </w:r>
      <w:r w:rsidRPr="009C7BC8">
        <w:rPr>
          <w:rFonts w:asciiTheme="minorEastAsia" w:hAnsiTheme="minorEastAsia" w:cs="ＭＳ 明朝" w:hint="eastAsia"/>
          <w:sz w:val="24"/>
          <w:szCs w:val="24"/>
        </w:rPr>
        <w:t>議案第29</w:t>
      </w:r>
      <w:r>
        <w:rPr>
          <w:rFonts w:asciiTheme="minorEastAsia" w:hAnsiTheme="minorEastAsia" w:cs="ＭＳ 明朝" w:hint="eastAsia"/>
          <w:sz w:val="24"/>
          <w:szCs w:val="24"/>
        </w:rPr>
        <w:t>号「宇治市水道事業給水条例の一部改正</w:t>
      </w:r>
      <w:r w:rsidRPr="009C7BC8">
        <w:rPr>
          <w:rFonts w:asciiTheme="minorEastAsia" w:hAnsiTheme="minorEastAsia" w:cs="ＭＳ 明朝" w:hint="eastAsia"/>
          <w:sz w:val="24"/>
          <w:szCs w:val="24"/>
        </w:rPr>
        <w:t>」、</w:t>
      </w:r>
      <w:r w:rsidRPr="00EB6A4A">
        <w:rPr>
          <w:rFonts w:asciiTheme="minorEastAsia" w:hAnsiTheme="minorEastAsia" w:cs="ＭＳ 明朝" w:hint="eastAsia"/>
          <w:sz w:val="24"/>
          <w:szCs w:val="24"/>
        </w:rPr>
        <w:t>議案第30</w:t>
      </w:r>
      <w:r>
        <w:rPr>
          <w:rFonts w:asciiTheme="minorEastAsia" w:hAnsiTheme="minorEastAsia" w:cs="ＭＳ 明朝" w:hint="eastAsia"/>
          <w:sz w:val="24"/>
          <w:szCs w:val="24"/>
        </w:rPr>
        <w:t>号「宇治市公共下水道条例の一部改正</w:t>
      </w:r>
      <w:r w:rsidRPr="00EB6A4A">
        <w:rPr>
          <w:rFonts w:asciiTheme="minorEastAsia" w:hAnsiTheme="minorEastAsia" w:cs="ＭＳ 明朝" w:hint="eastAsia"/>
          <w:sz w:val="24"/>
          <w:szCs w:val="24"/>
        </w:rPr>
        <w:t>」、</w:t>
      </w:r>
      <w:r w:rsidRPr="009C7BC8">
        <w:rPr>
          <w:rFonts w:asciiTheme="minorEastAsia" w:hAnsiTheme="minorEastAsia" w:cs="ＭＳ 明朝" w:hint="eastAsia"/>
          <w:sz w:val="24"/>
          <w:szCs w:val="24"/>
        </w:rPr>
        <w:t>議案第37</w:t>
      </w:r>
      <w:r>
        <w:rPr>
          <w:rFonts w:asciiTheme="minorEastAsia" w:hAnsiTheme="minorEastAsia" w:cs="ＭＳ 明朝" w:hint="eastAsia"/>
          <w:sz w:val="24"/>
          <w:szCs w:val="24"/>
        </w:rPr>
        <w:t>号「宇治市介護保険条例の一部改正</w:t>
      </w:r>
      <w:r w:rsidRPr="009C7BC8">
        <w:rPr>
          <w:rFonts w:asciiTheme="minorEastAsia" w:hAnsiTheme="minorEastAsia" w:cs="ＭＳ 明朝" w:hint="eastAsia"/>
          <w:sz w:val="24"/>
          <w:szCs w:val="24"/>
        </w:rPr>
        <w:t>」、議案第42</w:t>
      </w:r>
      <w:r>
        <w:rPr>
          <w:rFonts w:asciiTheme="minorEastAsia" w:hAnsiTheme="minorEastAsia" w:cs="ＭＳ 明朝" w:hint="eastAsia"/>
          <w:sz w:val="24"/>
          <w:szCs w:val="24"/>
        </w:rPr>
        <w:t>号「宇治市後期高齢者医療に関する条例の改正する一部条例</w:t>
      </w:r>
      <w:r w:rsidRPr="009C7BC8">
        <w:rPr>
          <w:rFonts w:asciiTheme="minorEastAsia" w:hAnsiTheme="minorEastAsia" w:cs="ＭＳ 明朝" w:hint="eastAsia"/>
          <w:sz w:val="24"/>
          <w:szCs w:val="24"/>
        </w:rPr>
        <w:t>」、議案第43</w:t>
      </w:r>
      <w:r>
        <w:rPr>
          <w:rFonts w:asciiTheme="minorEastAsia" w:hAnsiTheme="minorEastAsia" w:cs="ＭＳ 明朝" w:hint="eastAsia"/>
          <w:sz w:val="24"/>
          <w:szCs w:val="24"/>
        </w:rPr>
        <w:t>号「宇治市国民健康保険条例の一部改正</w:t>
      </w:r>
      <w:r w:rsidRPr="009C7BC8">
        <w:rPr>
          <w:rFonts w:asciiTheme="minorEastAsia" w:hAnsiTheme="minorEastAsia" w:cs="ＭＳ 明朝" w:hint="eastAsia"/>
          <w:sz w:val="24"/>
          <w:szCs w:val="24"/>
        </w:rPr>
        <w:t>」、議案第44</w:t>
      </w:r>
      <w:r>
        <w:rPr>
          <w:rFonts w:asciiTheme="minorEastAsia" w:hAnsiTheme="minorEastAsia" w:cs="ＭＳ 明朝" w:hint="eastAsia"/>
          <w:sz w:val="24"/>
          <w:szCs w:val="24"/>
        </w:rPr>
        <w:t>号「宇治市立学校施設使用料条例の一部改正</w:t>
      </w:r>
      <w:r w:rsidRPr="009C7BC8">
        <w:rPr>
          <w:rFonts w:asciiTheme="minorEastAsia" w:hAnsiTheme="minorEastAsia" w:cs="ＭＳ 明朝" w:hint="eastAsia"/>
          <w:sz w:val="24"/>
          <w:szCs w:val="24"/>
        </w:rPr>
        <w:t>」、議案第46号「宇治</w:t>
      </w:r>
      <w:r>
        <w:rPr>
          <w:rFonts w:asciiTheme="minorEastAsia" w:hAnsiTheme="minorEastAsia" w:cs="ＭＳ 明朝" w:hint="eastAsia"/>
          <w:sz w:val="24"/>
          <w:szCs w:val="24"/>
        </w:rPr>
        <w:t>市生涯学習センター条例の一部改正</w:t>
      </w:r>
      <w:r w:rsidRPr="009C7BC8">
        <w:rPr>
          <w:rFonts w:asciiTheme="minorEastAsia" w:hAnsiTheme="minorEastAsia" w:cs="ＭＳ 明朝" w:hint="eastAsia"/>
          <w:sz w:val="24"/>
          <w:szCs w:val="24"/>
        </w:rPr>
        <w:t>」、議案第47</w:t>
      </w:r>
      <w:r>
        <w:rPr>
          <w:rFonts w:asciiTheme="minorEastAsia" w:hAnsiTheme="minorEastAsia" w:cs="ＭＳ 明朝" w:hint="eastAsia"/>
          <w:sz w:val="24"/>
          <w:szCs w:val="24"/>
        </w:rPr>
        <w:t>号「宇治市野外活動センター条例の一部改正</w:t>
      </w:r>
      <w:r w:rsidRPr="009C7BC8">
        <w:rPr>
          <w:rFonts w:asciiTheme="minorEastAsia" w:hAnsiTheme="minorEastAsia" w:cs="ＭＳ 明朝" w:hint="eastAsia"/>
          <w:sz w:val="24"/>
          <w:szCs w:val="24"/>
        </w:rPr>
        <w:t>」、議案第48</w:t>
      </w:r>
      <w:r>
        <w:rPr>
          <w:rFonts w:asciiTheme="minorEastAsia" w:hAnsiTheme="minorEastAsia" w:cs="ＭＳ 明朝" w:hint="eastAsia"/>
          <w:sz w:val="24"/>
          <w:szCs w:val="24"/>
        </w:rPr>
        <w:t>号「宇治市巨椋ふれあい運動ひろば条例の一部改正</w:t>
      </w:r>
      <w:r w:rsidRPr="009C7BC8">
        <w:rPr>
          <w:rFonts w:asciiTheme="minorEastAsia" w:hAnsiTheme="minorEastAsia" w:cs="ＭＳ 明朝" w:hint="eastAsia"/>
          <w:sz w:val="24"/>
          <w:szCs w:val="24"/>
        </w:rPr>
        <w:t>」、議案第49</w:t>
      </w:r>
      <w:r>
        <w:rPr>
          <w:rFonts w:asciiTheme="minorEastAsia" w:hAnsiTheme="minorEastAsia" w:cs="ＭＳ 明朝" w:hint="eastAsia"/>
          <w:sz w:val="24"/>
          <w:szCs w:val="24"/>
        </w:rPr>
        <w:t>号「宇治市源氏物語ミュージアム条例の一部改正</w:t>
      </w:r>
      <w:r w:rsidRPr="009C7BC8">
        <w:rPr>
          <w:rFonts w:asciiTheme="minorEastAsia" w:hAnsiTheme="minorEastAsia" w:cs="ＭＳ 明朝" w:hint="eastAsia"/>
          <w:sz w:val="24"/>
          <w:szCs w:val="24"/>
        </w:rPr>
        <w:t>」、以上</w:t>
      </w:r>
      <w:r>
        <w:rPr>
          <w:rFonts w:asciiTheme="minorEastAsia" w:hAnsiTheme="minorEastAsia" w:cs="ＭＳ 明朝" w:hint="eastAsia"/>
          <w:sz w:val="24"/>
          <w:szCs w:val="24"/>
        </w:rPr>
        <w:t>の条例議案に</w:t>
      </w:r>
      <w:r>
        <w:rPr>
          <w:rFonts w:asciiTheme="minorEastAsia" w:hAnsiTheme="minorEastAsia" w:cs="ＭＳ 明朝"/>
          <w:sz w:val="24"/>
          <w:szCs w:val="24"/>
        </w:rPr>
        <w:t>対して</w:t>
      </w:r>
      <w:r>
        <w:rPr>
          <w:rFonts w:asciiTheme="minorEastAsia" w:hAnsiTheme="minorEastAsia" w:cs="ＭＳ 明朝" w:hint="eastAsia"/>
          <w:sz w:val="24"/>
          <w:szCs w:val="24"/>
        </w:rPr>
        <w:t>反対の立場から討論</w:t>
      </w:r>
      <w:r>
        <w:rPr>
          <w:rFonts w:asciiTheme="minorEastAsia" w:hAnsiTheme="minorEastAsia" w:cs="ＭＳ 明朝"/>
          <w:sz w:val="24"/>
          <w:szCs w:val="24"/>
        </w:rPr>
        <w:t>いたします。</w:t>
      </w:r>
    </w:p>
    <w:p w:rsidR="00C65BC4" w:rsidRDefault="00C65BC4" w:rsidP="00C65BC4"/>
    <w:p w:rsidR="00C65BC4" w:rsidRPr="00C65BC4" w:rsidRDefault="00C65BC4" w:rsidP="00C65BC4">
      <w:pPr>
        <w:rPr>
          <w:rFonts w:asciiTheme="minorEastAsia" w:hAnsiTheme="minorEastAsia" w:cs="ＭＳ 明朝"/>
          <w:sz w:val="24"/>
          <w:szCs w:val="24"/>
        </w:rPr>
      </w:pPr>
      <w:r w:rsidRPr="00C65BC4">
        <w:rPr>
          <w:rFonts w:hint="eastAsia"/>
          <w:sz w:val="24"/>
          <w:szCs w:val="24"/>
        </w:rPr>
        <w:t xml:space="preserve">　今回の</w:t>
      </w:r>
      <w:r w:rsidRPr="00C65BC4">
        <w:rPr>
          <w:sz w:val="24"/>
          <w:szCs w:val="24"/>
        </w:rPr>
        <w:t>条例</w:t>
      </w:r>
      <w:r w:rsidRPr="00C65BC4">
        <w:rPr>
          <w:rFonts w:hint="eastAsia"/>
          <w:sz w:val="24"/>
          <w:szCs w:val="24"/>
        </w:rPr>
        <w:t>案では</w:t>
      </w:r>
      <w:r w:rsidRPr="00C65BC4">
        <w:rPr>
          <w:sz w:val="24"/>
          <w:szCs w:val="24"/>
        </w:rPr>
        <w:t>公共施設の使用料、</w:t>
      </w:r>
      <w:r w:rsidRPr="00C65BC4">
        <w:rPr>
          <w:rFonts w:asciiTheme="minorEastAsia" w:hAnsiTheme="minorEastAsia" w:cs="ＭＳ 明朝" w:hint="eastAsia"/>
          <w:sz w:val="24"/>
          <w:szCs w:val="24"/>
        </w:rPr>
        <w:t>手数料などの市民負担の大幅アップが提案</w:t>
      </w:r>
      <w:r w:rsidRPr="00C65BC4">
        <w:rPr>
          <w:rFonts w:asciiTheme="minorEastAsia" w:hAnsiTheme="minorEastAsia" w:cs="ＭＳ 明朝"/>
          <w:sz w:val="24"/>
          <w:szCs w:val="24"/>
        </w:rPr>
        <w:t>されています</w:t>
      </w:r>
      <w:r w:rsidRPr="00C65BC4">
        <w:rPr>
          <w:rFonts w:asciiTheme="minorEastAsia" w:hAnsiTheme="minorEastAsia" w:cs="ＭＳ 明朝" w:hint="eastAsia"/>
          <w:sz w:val="24"/>
          <w:szCs w:val="24"/>
        </w:rPr>
        <w:t>。</w:t>
      </w:r>
    </w:p>
    <w:p w:rsidR="00C65BC4" w:rsidRPr="00C65BC4" w:rsidRDefault="00C65BC4" w:rsidP="00C65BC4">
      <w:pPr>
        <w:rPr>
          <w:rFonts w:asciiTheme="minorEastAsia" w:hAnsiTheme="minorEastAsia" w:cs="ＭＳ 明朝"/>
          <w:sz w:val="24"/>
          <w:szCs w:val="24"/>
        </w:rPr>
      </w:pPr>
      <w:r w:rsidRPr="00C65BC4">
        <w:rPr>
          <w:rFonts w:asciiTheme="minorEastAsia" w:hAnsiTheme="minorEastAsia" w:cs="ＭＳ 明朝" w:hint="eastAsia"/>
          <w:sz w:val="24"/>
          <w:szCs w:val="24"/>
        </w:rPr>
        <w:t xml:space="preserve">　文化会館の使用料はおおむね１０％。コミュニティーセンター、産業会館、観光センター、産業振興センター、男女共同参画支援センター、学校施設、生涯学習センター、総合野外活動センター、市営プールはおおむね２５％。斎場は全体で２５％。植物公園は２０％から２５％、黄檗公園、黄檗体育館、西宇治体育館などは１０％。巨椋ふれあい運動ひろばはおおむね７％。源氏物語ミュージアムは２０％、自転車等駐車場は平均２９．６％など、全体で７０にもおよぶ公共施設の使用料、入園料が引き上げられます。</w:t>
      </w:r>
    </w:p>
    <w:p w:rsidR="00C65BC4" w:rsidRPr="00C65BC4" w:rsidRDefault="00C65BC4" w:rsidP="00C65BC4">
      <w:pPr>
        <w:rPr>
          <w:rFonts w:asciiTheme="minorEastAsia" w:hAnsiTheme="minorEastAsia" w:cs="ＭＳ 明朝"/>
          <w:sz w:val="24"/>
          <w:szCs w:val="24"/>
        </w:rPr>
      </w:pPr>
      <w:r w:rsidRPr="00C65BC4">
        <w:rPr>
          <w:rFonts w:asciiTheme="minorEastAsia" w:hAnsiTheme="minorEastAsia" w:cs="ＭＳ 明朝" w:hint="eastAsia"/>
          <w:sz w:val="24"/>
          <w:szCs w:val="24"/>
        </w:rPr>
        <w:t xml:space="preserve">　廃棄物処理手数料は、廃家電などでおおむね１０％、臨時ごみで２０％。屋外広告物許可申請手数料は全体で２５％。排水設備指定工事業者指定手数料は</w:t>
      </w:r>
      <w:r w:rsidRPr="00C65BC4">
        <w:rPr>
          <w:rFonts w:asciiTheme="minorEastAsia" w:hAnsiTheme="minorEastAsia" w:cs="ＭＳ 明朝" w:hint="eastAsia"/>
          <w:sz w:val="24"/>
          <w:szCs w:val="24"/>
        </w:rPr>
        <w:lastRenderedPageBreak/>
        <w:t>新規分が１万円から１万５千円へと手数料が引き上げられます。</w:t>
      </w:r>
    </w:p>
    <w:p w:rsidR="00C65BC4" w:rsidRPr="00C65BC4" w:rsidRDefault="00C65BC4" w:rsidP="00C65BC4">
      <w:pPr>
        <w:rPr>
          <w:rFonts w:asciiTheme="minorEastAsia" w:hAnsiTheme="minorEastAsia" w:cs="ＭＳ 明朝"/>
          <w:sz w:val="24"/>
          <w:szCs w:val="24"/>
        </w:rPr>
      </w:pPr>
      <w:r w:rsidRPr="00C65BC4">
        <w:rPr>
          <w:rFonts w:asciiTheme="minorEastAsia" w:hAnsiTheme="minorEastAsia" w:cs="ＭＳ 明朝" w:hint="eastAsia"/>
          <w:sz w:val="24"/>
          <w:szCs w:val="24"/>
        </w:rPr>
        <w:t xml:space="preserve">　「市税外収入金」「市税」「道路占有料」「水路占有料」「水道料」「介護保険料」「後期高齢者医療保険料」「国民健康保険料」の督促手数料を一律50円から70円に引き上げます。</w:t>
      </w:r>
    </w:p>
    <w:p w:rsidR="00C65BC4" w:rsidRPr="00C65BC4" w:rsidRDefault="00C65BC4" w:rsidP="00C65BC4">
      <w:pPr>
        <w:rPr>
          <w:rFonts w:asciiTheme="minorEastAsia" w:hAnsiTheme="minorEastAsia"/>
          <w:sz w:val="24"/>
          <w:szCs w:val="24"/>
        </w:rPr>
      </w:pPr>
      <w:r w:rsidRPr="00C65BC4">
        <w:rPr>
          <w:rFonts w:asciiTheme="minorEastAsia" w:hAnsiTheme="minorEastAsia" w:cs="ＭＳ 明朝" w:hint="eastAsia"/>
          <w:sz w:val="24"/>
          <w:szCs w:val="24"/>
        </w:rPr>
        <w:t xml:space="preserve">　これらの使用料、手数料などの引き上げを定めた条例改定は、</w:t>
      </w:r>
      <w:r w:rsidRPr="00C65BC4">
        <w:rPr>
          <w:rFonts w:asciiTheme="minorEastAsia" w:hAnsiTheme="minorEastAsia"/>
          <w:sz w:val="24"/>
          <w:szCs w:val="24"/>
        </w:rPr>
        <w:t>市民負担の</w:t>
      </w:r>
      <w:r w:rsidRPr="00C65BC4">
        <w:rPr>
          <w:rFonts w:asciiTheme="minorEastAsia" w:hAnsiTheme="minorEastAsia" w:hint="eastAsia"/>
          <w:sz w:val="24"/>
          <w:szCs w:val="24"/>
        </w:rPr>
        <w:t>大幅な増加を招くものであり、断固反対です。</w:t>
      </w:r>
    </w:p>
    <w:p w:rsidR="00C65BC4" w:rsidRPr="00C65BC4" w:rsidRDefault="00C65BC4" w:rsidP="00C65BC4">
      <w:pPr>
        <w:rPr>
          <w:rFonts w:asciiTheme="minorEastAsia" w:hAnsiTheme="minorEastAsia"/>
          <w:sz w:val="24"/>
          <w:szCs w:val="24"/>
        </w:rPr>
      </w:pPr>
    </w:p>
    <w:p w:rsidR="00C65BC4" w:rsidRPr="00C65BC4" w:rsidRDefault="0098188A" w:rsidP="00C65BC4">
      <w:pPr>
        <w:rPr>
          <w:rFonts w:asciiTheme="minorEastAsia" w:hAnsiTheme="minorEastAsia"/>
          <w:sz w:val="24"/>
          <w:szCs w:val="24"/>
        </w:rPr>
      </w:pPr>
      <w:r>
        <w:rPr>
          <w:rFonts w:asciiTheme="minorEastAsia" w:hAnsiTheme="minorEastAsia" w:hint="eastAsia"/>
          <w:sz w:val="24"/>
          <w:szCs w:val="24"/>
        </w:rPr>
        <w:t xml:space="preserve">　議案には指定管理者に関わる内容</w:t>
      </w:r>
      <w:r w:rsidR="00C65BC4" w:rsidRPr="00C65BC4">
        <w:rPr>
          <w:rFonts w:asciiTheme="minorEastAsia" w:hAnsiTheme="minorEastAsia" w:hint="eastAsia"/>
          <w:sz w:val="24"/>
          <w:szCs w:val="24"/>
        </w:rPr>
        <w:t>も</w:t>
      </w:r>
      <w:r w:rsidR="00C65BC4" w:rsidRPr="00C65BC4">
        <w:rPr>
          <w:rFonts w:asciiTheme="minorEastAsia" w:hAnsiTheme="minorEastAsia"/>
          <w:sz w:val="24"/>
          <w:szCs w:val="24"/>
        </w:rPr>
        <w:t>含まれています</w:t>
      </w:r>
      <w:r w:rsidR="00C65BC4" w:rsidRPr="00C65BC4">
        <w:rPr>
          <w:rFonts w:asciiTheme="minorEastAsia" w:hAnsiTheme="minorEastAsia" w:hint="eastAsia"/>
          <w:sz w:val="24"/>
          <w:szCs w:val="24"/>
        </w:rPr>
        <w:t>。</w:t>
      </w:r>
    </w:p>
    <w:p w:rsidR="00C65BC4" w:rsidRPr="00C65BC4" w:rsidRDefault="00C65BC4" w:rsidP="00C65BC4">
      <w:pPr>
        <w:rPr>
          <w:rFonts w:asciiTheme="minorEastAsia" w:hAnsiTheme="minorEastAsia"/>
          <w:sz w:val="24"/>
          <w:szCs w:val="24"/>
        </w:rPr>
      </w:pPr>
      <w:r w:rsidRPr="00C65BC4">
        <w:rPr>
          <w:rFonts w:asciiTheme="minorEastAsia" w:hAnsiTheme="minorEastAsia" w:hint="eastAsia"/>
          <w:sz w:val="24"/>
          <w:szCs w:val="24"/>
        </w:rPr>
        <w:t xml:space="preserve">　文化会館、コミュニテーセンター、産業会館、観光センター、斎場、植物公園、西宇治公園、黄檗公園、黄檗ふれあい公園、自転車等駐車場、野外活動センター、巨椋ふれあい運動ひろばについては、指定管理者となった民間事業者が行政庁となり、市の公共施設の使用許可、不許可の行政処分をおこなうことができることになります。</w:t>
      </w:r>
    </w:p>
    <w:p w:rsidR="00C65BC4" w:rsidRPr="00C65BC4" w:rsidRDefault="00C65BC4" w:rsidP="00C65BC4">
      <w:pPr>
        <w:rPr>
          <w:rFonts w:asciiTheme="minorEastAsia" w:hAnsiTheme="minorEastAsia"/>
          <w:sz w:val="24"/>
          <w:szCs w:val="24"/>
        </w:rPr>
      </w:pPr>
      <w:r w:rsidRPr="00C65BC4">
        <w:rPr>
          <w:rFonts w:asciiTheme="minorEastAsia" w:hAnsiTheme="minorEastAsia" w:hint="eastAsia"/>
          <w:sz w:val="24"/>
          <w:szCs w:val="24"/>
        </w:rPr>
        <w:t xml:space="preserve">　現在の条例と、指定管理者の実務との不法行為の解消は必要です。</w:t>
      </w:r>
    </w:p>
    <w:p w:rsidR="00C65BC4" w:rsidRPr="00C65BC4" w:rsidRDefault="00D815B9" w:rsidP="00C65BC4">
      <w:pPr>
        <w:rPr>
          <w:rFonts w:asciiTheme="minorEastAsia" w:hAnsiTheme="minorEastAsia"/>
          <w:sz w:val="24"/>
          <w:szCs w:val="24"/>
        </w:rPr>
      </w:pPr>
      <w:r>
        <w:rPr>
          <w:rFonts w:asciiTheme="minorEastAsia" w:hAnsiTheme="minorEastAsia" w:hint="eastAsia"/>
          <w:sz w:val="24"/>
          <w:szCs w:val="24"/>
        </w:rPr>
        <w:t xml:space="preserve">　指定管理者を</w:t>
      </w:r>
      <w:r w:rsidR="00C65BC4" w:rsidRPr="00C65BC4">
        <w:rPr>
          <w:rFonts w:asciiTheme="minorEastAsia" w:hAnsiTheme="minorEastAsia" w:hint="eastAsia"/>
          <w:sz w:val="24"/>
          <w:szCs w:val="24"/>
        </w:rPr>
        <w:t>行政庁として公共施設の使用許可、不許可の決定などの行政権限を行使させる場合、</w:t>
      </w:r>
      <w:r>
        <w:rPr>
          <w:rFonts w:asciiTheme="minorEastAsia" w:hAnsiTheme="minorEastAsia" w:hint="eastAsia"/>
          <w:sz w:val="24"/>
          <w:szCs w:val="24"/>
        </w:rPr>
        <w:t>平成１５年７月１７日の総務省自治行政局長通知に、条例で規定すべき事項として</w:t>
      </w:r>
      <w:r w:rsidR="00C961FB">
        <w:rPr>
          <w:rFonts w:asciiTheme="minorEastAsia" w:hAnsiTheme="minorEastAsia" w:hint="eastAsia"/>
          <w:sz w:val="24"/>
          <w:szCs w:val="24"/>
        </w:rPr>
        <w:t>「</w:t>
      </w:r>
      <w:r>
        <w:rPr>
          <w:rFonts w:asciiTheme="minorEastAsia" w:hAnsiTheme="minorEastAsia" w:hint="eastAsia"/>
          <w:sz w:val="24"/>
          <w:szCs w:val="24"/>
        </w:rPr>
        <w:t>『管理の基準』としては、住民が当該公の施設利用するにあたっての基本的条件、休館日、開館時間、使用制限の要件等</w:t>
      </w:r>
      <w:r w:rsidR="00967B01">
        <w:rPr>
          <w:rFonts w:asciiTheme="minorEastAsia" w:hAnsiTheme="minorEastAsia"/>
          <w:sz w:val="24"/>
          <w:szCs w:val="24"/>
        </w:rPr>
        <w:t>」</w:t>
      </w:r>
      <w:r w:rsidR="00967B01">
        <w:rPr>
          <w:rFonts w:asciiTheme="minorEastAsia" w:hAnsiTheme="minorEastAsia" w:hint="eastAsia"/>
          <w:sz w:val="24"/>
          <w:szCs w:val="24"/>
        </w:rPr>
        <w:t>と</w:t>
      </w:r>
      <w:r w:rsidR="00967B01">
        <w:rPr>
          <w:rFonts w:asciiTheme="minorEastAsia" w:hAnsiTheme="minorEastAsia"/>
          <w:sz w:val="24"/>
          <w:szCs w:val="24"/>
        </w:rPr>
        <w:t>書かれているように、</w:t>
      </w:r>
      <w:r w:rsidR="00C65BC4" w:rsidRPr="00C65BC4">
        <w:rPr>
          <w:rFonts w:asciiTheme="minorEastAsia" w:hAnsiTheme="minorEastAsia" w:hint="eastAsia"/>
          <w:sz w:val="24"/>
          <w:szCs w:val="24"/>
        </w:rPr>
        <w:t>使用を許可</w:t>
      </w:r>
      <w:r>
        <w:rPr>
          <w:rFonts w:asciiTheme="minorEastAsia" w:hAnsiTheme="minorEastAsia" w:hint="eastAsia"/>
          <w:sz w:val="24"/>
          <w:szCs w:val="24"/>
        </w:rPr>
        <w:t>する基準、使用を不許可とする基準を明確に規定し、条例で「管理</w:t>
      </w:r>
      <w:r w:rsidR="00C65BC4" w:rsidRPr="00C65BC4">
        <w:rPr>
          <w:rFonts w:asciiTheme="minorEastAsia" w:hAnsiTheme="minorEastAsia" w:hint="eastAsia"/>
          <w:sz w:val="24"/>
          <w:szCs w:val="24"/>
        </w:rPr>
        <w:t>基準</w:t>
      </w:r>
      <w:r>
        <w:rPr>
          <w:rFonts w:asciiTheme="minorEastAsia" w:hAnsiTheme="minorEastAsia" w:hint="eastAsia"/>
          <w:sz w:val="24"/>
          <w:szCs w:val="24"/>
        </w:rPr>
        <w:t>」</w:t>
      </w:r>
      <w:r w:rsidR="00C65BC4" w:rsidRPr="00C65BC4">
        <w:rPr>
          <w:rFonts w:asciiTheme="minorEastAsia" w:hAnsiTheme="minorEastAsia" w:hint="eastAsia"/>
          <w:sz w:val="24"/>
          <w:szCs w:val="24"/>
        </w:rPr>
        <w:t>を定める必要があります。</w:t>
      </w:r>
    </w:p>
    <w:p w:rsidR="00C65BC4" w:rsidRPr="00C65BC4" w:rsidRDefault="00C65BC4" w:rsidP="00C65BC4">
      <w:pPr>
        <w:rPr>
          <w:rFonts w:asciiTheme="minorEastAsia" w:hAnsiTheme="minorEastAsia"/>
          <w:sz w:val="24"/>
          <w:szCs w:val="24"/>
        </w:rPr>
      </w:pPr>
      <w:r w:rsidRPr="00C65BC4">
        <w:rPr>
          <w:rFonts w:asciiTheme="minorEastAsia" w:hAnsiTheme="minorEastAsia" w:hint="eastAsia"/>
          <w:sz w:val="24"/>
          <w:szCs w:val="24"/>
        </w:rPr>
        <w:t xml:space="preserve">　</w:t>
      </w:r>
      <w:r w:rsidR="00D815B9">
        <w:rPr>
          <w:rFonts w:asciiTheme="minorEastAsia" w:hAnsiTheme="minorEastAsia" w:hint="eastAsia"/>
          <w:sz w:val="24"/>
          <w:szCs w:val="24"/>
        </w:rPr>
        <w:t>しかし、今議会に提案をされた議案は、使用を不許可と</w:t>
      </w:r>
      <w:r w:rsidRPr="00C65BC4">
        <w:rPr>
          <w:rFonts w:asciiTheme="minorEastAsia" w:hAnsiTheme="minorEastAsia" w:hint="eastAsia"/>
          <w:sz w:val="24"/>
          <w:szCs w:val="24"/>
        </w:rPr>
        <w:t>できる事項に「市長が特に必要があると認める時」との規定があります。これが、市長を</w:t>
      </w:r>
      <w:r w:rsidR="00D815B9">
        <w:rPr>
          <w:rFonts w:asciiTheme="minorEastAsia" w:hAnsiTheme="minorEastAsia" w:hint="eastAsia"/>
          <w:sz w:val="24"/>
          <w:szCs w:val="24"/>
        </w:rPr>
        <w:t>指定管理者に読み替える規定が定められることから、</w:t>
      </w:r>
      <w:r w:rsidRPr="00C65BC4">
        <w:rPr>
          <w:rFonts w:asciiTheme="minorEastAsia" w:hAnsiTheme="minorEastAsia" w:hint="eastAsia"/>
          <w:sz w:val="24"/>
          <w:szCs w:val="24"/>
        </w:rPr>
        <w:t>指定管理者が「特に必要があ</w:t>
      </w:r>
      <w:r w:rsidR="00D815B9">
        <w:rPr>
          <w:rFonts w:asciiTheme="minorEastAsia" w:hAnsiTheme="minorEastAsia" w:hint="eastAsia"/>
          <w:sz w:val="24"/>
          <w:szCs w:val="24"/>
        </w:rPr>
        <w:t>ると認めるときに」使用の不許可をすることができるなど、指定管理者に基準が不明確で、大きな裁量が与えられます</w:t>
      </w:r>
      <w:r w:rsidRPr="00C65BC4">
        <w:rPr>
          <w:rFonts w:asciiTheme="minorEastAsia" w:hAnsiTheme="minorEastAsia" w:hint="eastAsia"/>
          <w:sz w:val="24"/>
          <w:szCs w:val="24"/>
        </w:rPr>
        <w:t>。さらに許可基準も明確に定められていません。不適格な条例改正であり、賛成できません。</w:t>
      </w:r>
    </w:p>
    <w:p w:rsidR="00C65BC4" w:rsidRDefault="00C65BC4" w:rsidP="00C65BC4">
      <w:pPr>
        <w:rPr>
          <w:rFonts w:asciiTheme="minorEastAsia" w:hAnsiTheme="minorEastAsia"/>
          <w:sz w:val="24"/>
          <w:szCs w:val="24"/>
        </w:rPr>
      </w:pPr>
    </w:p>
    <w:p w:rsidR="00C65BC4" w:rsidRDefault="00C65BC4" w:rsidP="00C65BC4">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国民健康保険料、介護保険料は</w:t>
      </w:r>
      <w:r>
        <w:rPr>
          <w:rFonts w:asciiTheme="minorEastAsia" w:hAnsiTheme="minorEastAsia" w:hint="eastAsia"/>
          <w:sz w:val="24"/>
          <w:szCs w:val="24"/>
        </w:rPr>
        <w:t>保険料</w:t>
      </w:r>
      <w:r>
        <w:rPr>
          <w:rFonts w:asciiTheme="minorEastAsia" w:hAnsiTheme="minorEastAsia"/>
          <w:sz w:val="24"/>
          <w:szCs w:val="24"/>
        </w:rPr>
        <w:t>引き下げが十分に可能であり、市民負担の軽減のために引下げを行うべきです。</w:t>
      </w:r>
      <w:r>
        <w:rPr>
          <w:rFonts w:asciiTheme="minorEastAsia" w:hAnsiTheme="minorEastAsia" w:hint="eastAsia"/>
          <w:sz w:val="24"/>
          <w:szCs w:val="24"/>
        </w:rPr>
        <w:t>また</w:t>
      </w:r>
      <w:r>
        <w:rPr>
          <w:rFonts w:asciiTheme="minorEastAsia" w:hAnsiTheme="minorEastAsia"/>
          <w:sz w:val="24"/>
          <w:szCs w:val="24"/>
        </w:rPr>
        <w:t>、後期高齢者医療制度は、制度</w:t>
      </w:r>
      <w:r>
        <w:rPr>
          <w:rFonts w:asciiTheme="minorEastAsia" w:hAnsiTheme="minorEastAsia" w:hint="eastAsia"/>
          <w:sz w:val="24"/>
          <w:szCs w:val="24"/>
        </w:rPr>
        <w:t>そのものを</w:t>
      </w:r>
      <w:r>
        <w:rPr>
          <w:rFonts w:asciiTheme="minorEastAsia" w:hAnsiTheme="minorEastAsia"/>
          <w:sz w:val="24"/>
          <w:szCs w:val="24"/>
        </w:rPr>
        <w:t>廃止するべきです。</w:t>
      </w:r>
    </w:p>
    <w:p w:rsidR="00C65BC4" w:rsidRPr="00C65BC4" w:rsidRDefault="00C65BC4" w:rsidP="00C65BC4">
      <w:pPr>
        <w:rPr>
          <w:rFonts w:asciiTheme="minorEastAsia" w:hAnsiTheme="minorEastAsia"/>
          <w:sz w:val="24"/>
          <w:szCs w:val="24"/>
        </w:rPr>
      </w:pPr>
    </w:p>
    <w:p w:rsidR="00C65BC4" w:rsidRPr="00C65BC4" w:rsidRDefault="00C65BC4" w:rsidP="00C65BC4">
      <w:pPr>
        <w:rPr>
          <w:rFonts w:asciiTheme="minorEastAsia" w:hAnsiTheme="minorEastAsia"/>
          <w:sz w:val="24"/>
          <w:szCs w:val="24"/>
        </w:rPr>
      </w:pPr>
      <w:r>
        <w:rPr>
          <w:rFonts w:asciiTheme="minorEastAsia" w:hAnsiTheme="minorEastAsia" w:hint="eastAsia"/>
          <w:sz w:val="24"/>
          <w:szCs w:val="24"/>
        </w:rPr>
        <w:t xml:space="preserve">　以上の理由から、各議案に対しまして</w:t>
      </w:r>
      <w:r w:rsidRPr="00C65BC4">
        <w:rPr>
          <w:rFonts w:asciiTheme="minorEastAsia" w:hAnsiTheme="minorEastAsia" w:hint="eastAsia"/>
          <w:sz w:val="24"/>
          <w:szCs w:val="24"/>
        </w:rPr>
        <w:t>反対とするものであります。</w:t>
      </w:r>
    </w:p>
    <w:p w:rsidR="00C65BC4" w:rsidRPr="00C65BC4" w:rsidRDefault="00C65BC4" w:rsidP="00C65BC4">
      <w:bookmarkStart w:id="0" w:name="_GoBack"/>
      <w:bookmarkEnd w:id="0"/>
    </w:p>
    <w:sectPr w:rsidR="00C65BC4" w:rsidRPr="00C65BC4" w:rsidSect="006F7DF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B9" w:rsidRDefault="00D815B9" w:rsidP="00D815B9">
      <w:r>
        <w:separator/>
      </w:r>
    </w:p>
  </w:endnote>
  <w:endnote w:type="continuationSeparator" w:id="0">
    <w:p w:rsidR="00D815B9" w:rsidRDefault="00D815B9" w:rsidP="00D815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B9" w:rsidRDefault="00D815B9" w:rsidP="00D815B9">
      <w:r>
        <w:separator/>
      </w:r>
    </w:p>
  </w:footnote>
  <w:footnote w:type="continuationSeparator" w:id="0">
    <w:p w:rsidR="00D815B9" w:rsidRDefault="00D815B9" w:rsidP="00D81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BC4"/>
    <w:rsid w:val="006F7DFF"/>
    <w:rsid w:val="00967B01"/>
    <w:rsid w:val="0098188A"/>
    <w:rsid w:val="00C65BC4"/>
    <w:rsid w:val="00C961FB"/>
    <w:rsid w:val="00D815B9"/>
    <w:rsid w:val="00D81E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15B9"/>
    <w:pPr>
      <w:tabs>
        <w:tab w:val="center" w:pos="4252"/>
        <w:tab w:val="right" w:pos="8504"/>
      </w:tabs>
      <w:snapToGrid w:val="0"/>
    </w:pPr>
  </w:style>
  <w:style w:type="character" w:customStyle="1" w:styleId="a4">
    <w:name w:val="ヘッダー (文字)"/>
    <w:basedOn w:val="a0"/>
    <w:link w:val="a3"/>
    <w:uiPriority w:val="99"/>
    <w:semiHidden/>
    <w:rsid w:val="00D815B9"/>
  </w:style>
  <w:style w:type="paragraph" w:styleId="a5">
    <w:name w:val="footer"/>
    <w:basedOn w:val="a"/>
    <w:link w:val="a6"/>
    <w:uiPriority w:val="99"/>
    <w:semiHidden/>
    <w:unhideWhenUsed/>
    <w:rsid w:val="00D815B9"/>
    <w:pPr>
      <w:tabs>
        <w:tab w:val="center" w:pos="4252"/>
        <w:tab w:val="right" w:pos="8504"/>
      </w:tabs>
      <w:snapToGrid w:val="0"/>
    </w:pPr>
  </w:style>
  <w:style w:type="character" w:customStyle="1" w:styleId="a6">
    <w:name w:val="フッター (文字)"/>
    <w:basedOn w:val="a0"/>
    <w:link w:val="a5"/>
    <w:uiPriority w:val="99"/>
    <w:semiHidden/>
    <w:rsid w:val="00D815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大河直幸</cp:lastModifiedBy>
  <cp:revision>3</cp:revision>
  <dcterms:created xsi:type="dcterms:W3CDTF">2018-03-28T01:17:00Z</dcterms:created>
  <dcterms:modified xsi:type="dcterms:W3CDTF">2018-03-28T12:12:00Z</dcterms:modified>
</cp:coreProperties>
</file>